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804" w:rsidRPr="00250804" w:rsidRDefault="00250804" w:rsidP="00250804">
      <w:pPr>
        <w:pStyle w:val="Bezmezer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Zkoušení výtahů (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ez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)</w:t>
      </w:r>
    </w:p>
    <w:p w:rsidR="00250804" w:rsidRDefault="00250804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musí vypínat koncový vypínač u výtahu s kinematicky vázaným pohonem? 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943800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943800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BD123A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musí být dosahováno provozního odbrzdění brzdy výtahu? 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943800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943800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BD123A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Jakou minimální hodnotu musí mít izolační odpor v obvodech malého bezpečného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napětí (SELV</w:t>
      </w:r>
      <w:r w:rsidR="003C0585">
        <w:rPr>
          <w:rFonts w:ascii="Times New Roman" w:hAnsi="Times New Roman" w:cs="Times New Roman"/>
          <w:b/>
          <w:sz w:val="24"/>
          <w:szCs w:val="24"/>
        </w:rPr>
        <w:t xml:space="preserve"> a PELV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)</w:t>
      </w:r>
      <w:r w:rsidR="00943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585">
        <w:rPr>
          <w:rFonts w:ascii="Times New Roman" w:hAnsi="Times New Roman" w:cs="Times New Roman"/>
          <w:b/>
          <w:sz w:val="24"/>
          <w:szCs w:val="24"/>
        </w:rPr>
        <w:t>nad</w:t>
      </w:r>
      <w:r w:rsidR="00943800">
        <w:rPr>
          <w:rFonts w:ascii="Times New Roman" w:hAnsi="Times New Roman" w:cs="Times New Roman"/>
          <w:b/>
          <w:sz w:val="24"/>
          <w:szCs w:val="24"/>
        </w:rPr>
        <w:t xml:space="preserve"> 100 V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943800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943800">
        <w:rPr>
          <w:rFonts w:ascii="Times New Roman" w:hAnsi="Times New Roman" w:cs="Times New Roman"/>
          <w:b/>
          <w:sz w:val="24"/>
          <w:szCs w:val="24"/>
        </w:rPr>
        <w:t>5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50804" w:rsidRPr="003E51E2" w:rsidRDefault="00BD123A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>Jakou minimální hodnotu musí mít izolační odpor v obvodech s napětím do 500</w:t>
      </w:r>
      <w:r w:rsidR="003C05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V?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3C0585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3C0585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BD123A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musí zareagovat výtah, který je vybavený zařízením pro sledování teploty, na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překročení přípustné teploty elektrického zařízení? 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3C0585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3C0585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BD123A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platí pro připojovací svorky, které po vypnutí hlavního vypínače výtahu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zůstávají pod napětím? </w:t>
      </w:r>
    </w:p>
    <w:p w:rsidR="00E90215" w:rsidRPr="00E90215" w:rsidRDefault="00250804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D123A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BD123A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8E2A93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</w:r>
      <w:r w:rsidR="00BD123A">
        <w:rPr>
          <w:rFonts w:ascii="Times New Roman" w:hAnsi="Times New Roman" w:cs="Times New Roman"/>
          <w:b/>
          <w:sz w:val="24"/>
          <w:szCs w:val="24"/>
        </w:rPr>
        <w:t>Jaké výkresy musí obsahovat technická dokumentace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 výtahu? </w:t>
      </w:r>
    </w:p>
    <w:p w:rsidR="00423042" w:rsidRPr="00E90215" w:rsidRDefault="00F42E36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D123A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BD123A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8E2A93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musí prokázat zkouška brzdy elektrického výtahu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90215" w:rsidRDefault="00F42E36" w:rsidP="004230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8E2A93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8E2A93">
        <w:rPr>
          <w:rFonts w:ascii="Times New Roman" w:hAnsi="Times New Roman" w:cs="Times New Roman"/>
          <w:b/>
          <w:sz w:val="24"/>
          <w:szCs w:val="24"/>
        </w:rPr>
        <w:t>5</w:t>
      </w:r>
    </w:p>
    <w:p w:rsidR="008E2A93" w:rsidRPr="00E90215" w:rsidRDefault="008E2A93" w:rsidP="00E9021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</w:p>
    <w:p w:rsidR="00E90215" w:rsidRPr="003E51E2" w:rsidRDefault="0084415C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se provede, kontrola trakční schopnosti elektrického výtahu?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8E2A93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8E2A93">
        <w:rPr>
          <w:rFonts w:ascii="Times New Roman" w:hAnsi="Times New Roman" w:cs="Times New Roman"/>
          <w:b/>
          <w:sz w:val="24"/>
          <w:szCs w:val="24"/>
        </w:rPr>
        <w:t>5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</w:t>
      </w:r>
      <w:r w:rsidR="00B439AB">
        <w:rPr>
          <w:rFonts w:ascii="Times New Roman" w:hAnsi="Times New Roman" w:cs="Times New Roman"/>
          <w:b/>
          <w:sz w:val="24"/>
          <w:szCs w:val="24"/>
        </w:rPr>
        <w:t>0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S jakým zatížením v kleci se provádí při uvádění </w:t>
      </w:r>
      <w:r w:rsidR="00B439AB">
        <w:rPr>
          <w:rFonts w:ascii="Times New Roman" w:hAnsi="Times New Roman" w:cs="Times New Roman"/>
          <w:b/>
          <w:sz w:val="24"/>
          <w:szCs w:val="24"/>
        </w:rPr>
        <w:t>trakčního</w:t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 výtahu do provozu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zkouška klouzavých zachycovačů? </w:t>
      </w:r>
    </w:p>
    <w:p w:rsidR="00E90215" w:rsidRDefault="00F42E36" w:rsidP="00A70D5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439AB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B439AB">
        <w:rPr>
          <w:rFonts w:ascii="Times New Roman" w:hAnsi="Times New Roman" w:cs="Times New Roman"/>
          <w:b/>
          <w:sz w:val="24"/>
          <w:szCs w:val="24"/>
        </w:rPr>
        <w:t>5</w:t>
      </w:r>
    </w:p>
    <w:p w:rsidR="00A70D53" w:rsidRPr="00E90215" w:rsidRDefault="00A70D5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</w:t>
      </w:r>
      <w:r w:rsidR="00B439AB">
        <w:rPr>
          <w:rFonts w:ascii="Times New Roman" w:hAnsi="Times New Roman" w:cs="Times New Roman"/>
          <w:b/>
          <w:sz w:val="24"/>
          <w:szCs w:val="24"/>
        </w:rPr>
        <w:t>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S jakým zatížením v kleci se provádí zkouška ochranného zařízení elektrického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výtahu proti nadměrné rychlosti klece směrem nahoru?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439AB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B439AB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</w:t>
      </w:r>
      <w:r w:rsidR="00B439AB">
        <w:rPr>
          <w:rFonts w:ascii="Times New Roman" w:hAnsi="Times New Roman" w:cs="Times New Roman"/>
          <w:b/>
          <w:sz w:val="24"/>
          <w:szCs w:val="24"/>
        </w:rPr>
        <w:t>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se musí rozepnout kontakty bezpečnostního spínače při jeho zapůsobení?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439AB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B439AB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849D9" w:rsidRDefault="00B849D9" w:rsidP="00B849D9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13.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Jaký tlak se nechá působit při tlakové zkoušce na hydraulický systém výtahu </w:t>
      </w:r>
      <w:r>
        <w:rPr>
          <w:b/>
          <w:szCs w:val="24"/>
        </w:rPr>
        <w:tab/>
        <w:t>mezi zpětným ventilem a přímočarým hydraulickým válcem?</w:t>
      </w:r>
    </w:p>
    <w:p w:rsidR="00B849D9" w:rsidRDefault="00B849D9" w:rsidP="00A70D53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ČSN EN 81-20:2015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Jakou barvu musí mít ochranný vodič? </w:t>
      </w:r>
    </w:p>
    <w:p w:rsidR="00E90215" w:rsidRPr="003E51E2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60204-1 ed.2:2007, ČSN EN 60204-32 ed.2:2009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5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rozborem poruch nesmí způsobit nebezpečný provozní stav výtahu?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C33761">
        <w:rPr>
          <w:rFonts w:ascii="Times New Roman" w:hAnsi="Times New Roman" w:cs="Times New Roman"/>
          <w:b/>
          <w:sz w:val="24"/>
          <w:szCs w:val="24"/>
        </w:rPr>
        <w:t>20</w:t>
      </w:r>
      <w:r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C33761">
        <w:rPr>
          <w:rFonts w:ascii="Times New Roman" w:hAnsi="Times New Roman" w:cs="Times New Roman"/>
          <w:b/>
          <w:sz w:val="24"/>
          <w:szCs w:val="24"/>
        </w:rPr>
        <w:t>5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6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Jaká je stanovena lhůta odborných zkoušek u výtahů určených k dopravě osob nebo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osob a nákladů? 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7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Za co se považuje prohlídka, zkoušení a měření elektrických zařízení výtahu v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postupu podle protokolu z odborné zkoušky z ČSN 27 4007 provedené v rámci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odborné zkoušky?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8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provádějí opakované zkoušky zachycovačů a nárazníků výtahů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v provozu? </w:t>
      </w:r>
    </w:p>
    <w:p w:rsid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</w:r>
      <w:r w:rsidR="002F7497" w:rsidRPr="003E51E2">
        <w:rPr>
          <w:rFonts w:ascii="Times New Roman" w:hAnsi="Times New Roman" w:cs="Times New Roman"/>
          <w:b/>
          <w:sz w:val="24"/>
          <w:szCs w:val="24"/>
        </w:rPr>
        <w:t>ČSN EN 81-</w:t>
      </w:r>
      <w:r w:rsidR="00C33761">
        <w:rPr>
          <w:rFonts w:ascii="Times New Roman" w:hAnsi="Times New Roman" w:cs="Times New Roman"/>
          <w:b/>
          <w:sz w:val="24"/>
          <w:szCs w:val="24"/>
        </w:rPr>
        <w:t>20</w:t>
      </w:r>
      <w:r w:rsidR="002F7497" w:rsidRPr="003E51E2">
        <w:rPr>
          <w:rFonts w:ascii="Times New Roman" w:hAnsi="Times New Roman" w:cs="Times New Roman"/>
          <w:b/>
          <w:sz w:val="24"/>
          <w:szCs w:val="24"/>
        </w:rPr>
        <w:t>:201</w:t>
      </w:r>
      <w:r w:rsidR="00C33761">
        <w:rPr>
          <w:rFonts w:ascii="Times New Roman" w:hAnsi="Times New Roman" w:cs="Times New Roman"/>
          <w:b/>
          <w:sz w:val="24"/>
          <w:szCs w:val="24"/>
        </w:rPr>
        <w:t>5</w:t>
      </w:r>
    </w:p>
    <w:p w:rsidR="00A71D70" w:rsidRPr="00E90215" w:rsidRDefault="00A71D70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>9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Kdo stanoví, na podkladě protokolu z odborné zkoušky osobního výtahu, závěr 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E51E2">
        <w:rPr>
          <w:rFonts w:ascii="Times New Roman" w:hAnsi="Times New Roman" w:cs="Times New Roman"/>
          <w:b/>
          <w:sz w:val="24"/>
          <w:szCs w:val="24"/>
        </w:rPr>
        <w:t xml:space="preserve">způsobilosti výtahu k dalšímu provozu? </w:t>
      </w:r>
    </w:p>
    <w:p w:rsidR="00E90215" w:rsidRDefault="00F42E36" w:rsidP="00A70D5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A70D53" w:rsidRPr="00E90215" w:rsidRDefault="00A70D5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>0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Co ověřuje zkouška po opravě výtahu?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>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 w:rsidR="002F7497">
        <w:rPr>
          <w:rFonts w:ascii="Times New Roman" w:hAnsi="Times New Roman" w:cs="Times New Roman"/>
          <w:b/>
          <w:sz w:val="24"/>
          <w:szCs w:val="24"/>
        </w:rPr>
        <w:t>vlastník/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 xml:space="preserve">provozovatel výtahu?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>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</w:t>
      </w:r>
      <w:r>
        <w:rPr>
          <w:rFonts w:ascii="Times New Roman" w:hAnsi="Times New Roman" w:cs="Times New Roman"/>
          <w:b/>
          <w:sz w:val="24"/>
          <w:szCs w:val="24"/>
        </w:rPr>
        <w:t>může vykonávat funkci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 xml:space="preserve"> dozorce výtahu? </w:t>
      </w:r>
    </w:p>
    <w:p w:rsidR="00E90215" w:rsidRDefault="00F42E36" w:rsidP="00A70D5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ČSN 27 4002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A70D53" w:rsidRPr="00E90215" w:rsidRDefault="00A70D5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>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Co je odborná prohlídka výtahu? </w:t>
      </w:r>
    </w:p>
    <w:p w:rsidR="00E90215" w:rsidRPr="00E90215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ČSN 27 4002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4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obsahuje kniha výtahu? </w:t>
      </w:r>
    </w:p>
    <w:p w:rsidR="00E90215" w:rsidRPr="00335194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335194">
        <w:rPr>
          <w:rFonts w:ascii="Times New Roman" w:hAnsi="Times New Roman" w:cs="Times New Roman"/>
          <w:b/>
          <w:sz w:val="24"/>
          <w:szCs w:val="24"/>
        </w:rPr>
        <w:t>ČSN 27 4002</w:t>
      </w:r>
      <w:r w:rsidRPr="00335194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5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je kniha odborných prohlídek? </w:t>
      </w:r>
    </w:p>
    <w:p w:rsidR="00E90215" w:rsidRPr="00335194" w:rsidRDefault="00F42E36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335194">
        <w:rPr>
          <w:rFonts w:ascii="Times New Roman" w:hAnsi="Times New Roman" w:cs="Times New Roman"/>
          <w:b/>
          <w:sz w:val="24"/>
          <w:szCs w:val="24"/>
        </w:rPr>
        <w:t>ČSN 27 4002</w:t>
      </w:r>
      <w:r w:rsidRPr="00335194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6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je kniha provozních prohlídek? </w:t>
      </w:r>
    </w:p>
    <w:p w:rsidR="00E90215" w:rsidRPr="00335194" w:rsidRDefault="002729F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33761"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C33761">
        <w:rPr>
          <w:rFonts w:ascii="Times New Roman" w:hAnsi="Times New Roman" w:cs="Times New Roman"/>
          <w:b/>
          <w:sz w:val="24"/>
          <w:szCs w:val="24"/>
        </w:rPr>
        <w:t>7</w:t>
      </w:r>
      <w:r w:rsidR="007155FE" w:rsidRPr="00C3376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Jaký rozsah technické dokumentace musí být k dispozici u výtahu uváděného na trh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 xml:space="preserve">po účinnosti nařízení vlády č. 27/2003 Sb.? </w:t>
      </w:r>
    </w:p>
    <w:p w:rsidR="00E90215" w:rsidRPr="00335194" w:rsidRDefault="002729F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8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Jaký rozsah technické dokumentace musí být k dispozici u výtahu uvedeného do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 xml:space="preserve">provozu před účinností nařízení vlády č. 27/2003 Sb.? </w:t>
      </w:r>
    </w:p>
    <w:p w:rsidR="00E90215" w:rsidRPr="00335194" w:rsidRDefault="002729F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70D53" w:rsidRPr="002F7497" w:rsidRDefault="00A70D53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70D53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9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>Jakým způsobem musí být zajištěna chybějící technická</w:t>
      </w:r>
      <w:r w:rsidR="00A70D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dokumentace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 xml:space="preserve"> pokud není u </w:t>
      </w:r>
    </w:p>
    <w:p w:rsidR="00E90215" w:rsidRPr="00335194" w:rsidRDefault="00A70D53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provozovaných výtahů k dispozici?</w:t>
      </w:r>
    </w:p>
    <w:p w:rsidR="00E90215" w:rsidRPr="00335194" w:rsidRDefault="002729F3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C3376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>0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Jaké požadavky (mimo jiných) musí být splněny majitelem/provozovatelem výtahu,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35194">
        <w:rPr>
          <w:rFonts w:ascii="Times New Roman" w:hAnsi="Times New Roman" w:cs="Times New Roman"/>
          <w:b/>
          <w:sz w:val="24"/>
          <w:szCs w:val="24"/>
        </w:rPr>
        <w:t xml:space="preserve">pro udržování výtahu v úrovni bezpečného provozu? </w:t>
      </w:r>
    </w:p>
    <w:p w:rsidR="00E90215" w:rsidRPr="00335194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05682F" w:rsidRPr="002F7497" w:rsidRDefault="0005682F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1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zajistit podmínky pro řádné vykonání odborných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zkoušek smluvní servisní firmou a inspekčních prohlídek inspekčním orgánem? 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2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zajistit vyprošťování osob uvězněných v klecích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výtahů nejdéle do jedné hodiny od požadavku na vyproštění a nepřetržitě po dobu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24 hodin denně?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3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informovat vlastníka/provozovatele výtahu v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dohodnutých termínech o skutečném stavu výtahu?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1543BB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4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>Kdo provádí provozní prohlídky výtahů?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r w:rsidR="00E90215" w:rsidRPr="002059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5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je lhůta pro provádění provozní prohlídky u výtahů, instalovaných před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účinností technického předpisu (nařízení vlády č. 27/2003 Sb.)?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6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V jakých lhůtách se provádějí odborné prohlídky u výtahů </w:t>
      </w:r>
      <w:r w:rsidR="00E90215" w:rsidRPr="002059CF">
        <w:rPr>
          <w:rFonts w:ascii="Times New Roman" w:hAnsi="Times New Roman" w:cs="Times New Roman"/>
          <w:b/>
          <w:bCs/>
          <w:sz w:val="24"/>
          <w:szCs w:val="24"/>
        </w:rPr>
        <w:t>Kategorie II. (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výtahy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uvedené do provozu </w:t>
      </w:r>
      <w:r w:rsidR="00E90215" w:rsidRPr="002059CF">
        <w:rPr>
          <w:rFonts w:ascii="Times New Roman" w:hAnsi="Times New Roman" w:cs="Times New Roman"/>
          <w:b/>
          <w:bCs/>
          <w:sz w:val="24"/>
          <w:szCs w:val="24"/>
        </w:rPr>
        <w:t xml:space="preserve">před 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1. 1. 1993) tj. </w:t>
      </w:r>
      <w:r w:rsidR="00E90215" w:rsidRPr="002059CF">
        <w:rPr>
          <w:rFonts w:ascii="Times New Roman" w:hAnsi="Times New Roman" w:cs="Times New Roman"/>
          <w:b/>
          <w:bCs/>
          <w:sz w:val="24"/>
          <w:szCs w:val="24"/>
        </w:rPr>
        <w:t xml:space="preserve">u výtahů 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určených k dopravě osob nebo osob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a nákladů v budovách používaných převážně uživateli budovy s omezeným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přístupem veřejnosti? 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D47D03" w:rsidRPr="002F7497" w:rsidRDefault="00D47D03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7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musí být nejmenší šířka vstupu a provedení klecových a šachetních dveří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výtahu pro osoby s omezenou schopností pohybu a orientace? </w:t>
      </w:r>
    </w:p>
    <w:p w:rsidR="00E90215" w:rsidRDefault="001543BB" w:rsidP="00A70D5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A70D53" w:rsidRPr="002F7497" w:rsidRDefault="00A70D53" w:rsidP="00A70D53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>8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musí být přesnost zastavení klece výtahu pro osoby s omezenou schopností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2059CF">
        <w:rPr>
          <w:rFonts w:ascii="Times New Roman" w:hAnsi="Times New Roman" w:cs="Times New Roman"/>
          <w:b/>
          <w:sz w:val="24"/>
          <w:szCs w:val="24"/>
        </w:rPr>
        <w:t xml:space="preserve">pohybu a orientace?  </w:t>
      </w:r>
    </w:p>
    <w:p w:rsidR="00E90215" w:rsidRPr="002059CF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9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Co je cílové řízení výtahu pro osoby s omezenou schopností pohybu a orientace?  </w:t>
      </w:r>
    </w:p>
    <w:p w:rsidR="00E90215" w:rsidRPr="00312102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0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překročena lhůta pro provádění odborné prohlídky výtahu? </w:t>
      </w:r>
    </w:p>
    <w:p w:rsidR="00A70D53" w:rsidRPr="00312102" w:rsidRDefault="001543BB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1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Čeho se dopustí, dle zákona 251/2005 Sb., fyzická osoba případně </w:t>
      </w:r>
      <w:r w:rsidR="00E90215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právnická osoba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E90215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na úseku bezpečnosti vyhrazených technických zařízení, provádí-li ve stanovených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E90215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případech prohlídky, revize nebo zkoušky bez oprávnění nebo osvědčení vydaného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E90215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organizací státního odborného dozoru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?</w:t>
      </w:r>
    </w:p>
    <w:p w:rsidR="0005682F" w:rsidRDefault="001543BB" w:rsidP="00A70D5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Zákon 251/2005 Sb</w:t>
      </w:r>
      <w:r w:rsidR="00A70D53">
        <w:rPr>
          <w:rFonts w:ascii="Times New Roman" w:hAnsi="Times New Roman" w:cs="Times New Roman"/>
          <w:b/>
          <w:sz w:val="24"/>
          <w:szCs w:val="24"/>
        </w:rPr>
        <w:t>.</w:t>
      </w:r>
    </w:p>
    <w:p w:rsidR="00A70D53" w:rsidRPr="00A71D70" w:rsidRDefault="00A70D53" w:rsidP="00A70D53">
      <w:pPr>
        <w:pStyle w:val="Bezmez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2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Co je 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to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 xml:space="preserve"> odborná zkouška výtahu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 xml:space="preserve"> (revizní zkouška)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90215" w:rsidRPr="00312102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3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>Kdo je oprávněn provádět inspekční prohlídku výtahu?</w:t>
      </w:r>
    </w:p>
    <w:p w:rsidR="00E90215" w:rsidRPr="00312102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74892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4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dle ČSN 27 4007:2014 ověřuje posouzení stavu a způsobilost </w:t>
      </w:r>
      <w:r w:rsidR="00490381" w:rsidRPr="00312102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výtahu k jeho bezpečnému provozu?</w:t>
      </w:r>
    </w:p>
    <w:p w:rsidR="00E90215" w:rsidRPr="00312102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12102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>5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maximálně překročena lhůta pro odbornou zkoušku </w:t>
      </w:r>
      <w:r w:rsidR="00490381" w:rsidRPr="00312102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312102">
        <w:rPr>
          <w:rFonts w:ascii="Times New Roman" w:hAnsi="Times New Roman" w:cs="Times New Roman"/>
          <w:b/>
          <w:sz w:val="24"/>
          <w:szCs w:val="24"/>
        </w:rPr>
        <w:t xml:space="preserve">výtahu? </w:t>
      </w:r>
    </w:p>
    <w:p w:rsidR="00E90215" w:rsidRPr="00312102" w:rsidRDefault="00A74892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="007155FE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 jakém termínu se provede první inspekční prohlídka u výtahů uvedených do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>provozu?</w:t>
      </w:r>
    </w:p>
    <w:p w:rsidR="00E90215" w:rsidRPr="00BB4831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 w:rsidR="00BB4831" w:rsidRPr="00BB4831">
        <w:rPr>
          <w:rFonts w:ascii="Times New Roman" w:hAnsi="Times New Roman" w:cs="Times New Roman"/>
          <w:b/>
          <w:sz w:val="24"/>
          <w:szCs w:val="24"/>
        </w:rPr>
        <w:t>27 4007</w:t>
      </w:r>
      <w:r w:rsidRPr="00BB4831">
        <w:rPr>
          <w:rFonts w:ascii="Times New Roman" w:hAnsi="Times New Roman" w:cs="Times New Roman"/>
          <w:b/>
          <w:sz w:val="24"/>
          <w:szCs w:val="24"/>
        </w:rPr>
        <w:t>:201</w:t>
      </w:r>
      <w:r w:rsidR="00BB4831" w:rsidRPr="00BB4831">
        <w:rPr>
          <w:rFonts w:ascii="Times New Roman" w:hAnsi="Times New Roman" w:cs="Times New Roman"/>
          <w:b/>
          <w:sz w:val="24"/>
          <w:szCs w:val="24"/>
        </w:rPr>
        <w:t>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 jakých termínech a lhůtách se provádějí inspekční prohlídky u výtahů určených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BB4831">
        <w:rPr>
          <w:rFonts w:ascii="Times New Roman" w:hAnsi="Times New Roman" w:cs="Times New Roman"/>
          <w:b/>
          <w:spacing w:val="-2"/>
          <w:sz w:val="24"/>
          <w:szCs w:val="24"/>
        </w:rPr>
        <w:t>pouze k dopravě nákladů a malých nákladních výtahů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90215" w:rsidRPr="00BB4831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A71D70" w:rsidRDefault="00A71D70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E90215" w:rsidRPr="00BB4831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Za jakým účelem se </w:t>
      </w:r>
      <w:r w:rsidR="00E90215" w:rsidRPr="00BB4831">
        <w:rPr>
          <w:rFonts w:ascii="Times New Roman" w:hAnsi="Times New Roman" w:cs="Times New Roman"/>
          <w:b/>
          <w:bCs/>
          <w:sz w:val="24"/>
          <w:szCs w:val="24"/>
        </w:rPr>
        <w:t>na provozovaných výtazích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 xml:space="preserve"> provádí </w:t>
      </w:r>
      <w:r w:rsidR="00E90215" w:rsidRPr="00BB4831">
        <w:rPr>
          <w:rFonts w:ascii="Times New Roman" w:hAnsi="Times New Roman" w:cs="Times New Roman"/>
          <w:b/>
          <w:bCs/>
          <w:sz w:val="24"/>
          <w:szCs w:val="24"/>
        </w:rPr>
        <w:t>inspekční prohlídky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>?</w:t>
      </w:r>
    </w:p>
    <w:p w:rsidR="00E90215" w:rsidRPr="00BB4831" w:rsidRDefault="00A74892" w:rsidP="00A70D5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871E32" w:rsidP="00777226">
      <w:pPr>
        <w:pStyle w:val="Bezmeze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49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 jaké lhůtě se provádějí opakované inspekční prohlídky výtahů? </w:t>
      </w:r>
      <w:r w:rsidR="00777226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777226" w:rsidRPr="00BB4831">
        <w:rPr>
          <w:rFonts w:ascii="Times New Roman" w:hAnsi="Times New Roman" w:cs="Times New Roman"/>
          <w:b/>
          <w:sz w:val="24"/>
          <w:szCs w:val="24"/>
        </w:rPr>
        <w:tab/>
      </w:r>
    </w:p>
    <w:p w:rsidR="00E90215" w:rsidRPr="00BB4831" w:rsidRDefault="00777226" w:rsidP="00803AFF">
      <w:pPr>
        <w:pStyle w:val="Bezmeze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00"/>
        </w:tabs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BB4831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Co se provede, před opětovným uvedením výtahu do provozu, po každém přerušení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>provozu výtahu na dobu delší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 xml:space="preserve"> než je dvojnásobek lhůty mezi odbornými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 xml:space="preserve">prohlídkami? </w:t>
      </w:r>
    </w:p>
    <w:p w:rsidR="00E90215" w:rsidRPr="00BB4831" w:rsidRDefault="00777226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D47D03" w:rsidRPr="002F7497" w:rsidRDefault="00D47D03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BB4831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BB4831">
        <w:rPr>
          <w:rFonts w:ascii="Times New Roman" w:hAnsi="Times New Roman" w:cs="Times New Roman"/>
          <w:b/>
          <w:sz w:val="24"/>
          <w:szCs w:val="24"/>
        </w:rPr>
        <w:tab/>
        <w:t>Co se považuje za podstatné změny výtahu?</w:t>
      </w:r>
    </w:p>
    <w:p w:rsidR="00E90215" w:rsidRPr="00BB4831" w:rsidRDefault="0077722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4011:2014</w:t>
      </w:r>
      <w:r w:rsidR="00E90215" w:rsidRPr="00BB48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5</w:t>
      </w:r>
      <w:r w:rsidR="00871E32">
        <w:rPr>
          <w:rFonts w:ascii="Times New Roman" w:hAnsi="Times New Roman" w:cs="Times New Roman"/>
          <w:b/>
          <w:sz w:val="24"/>
          <w:szCs w:val="24"/>
        </w:rPr>
        <w:t>2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 jakých lhůtách se provádějí odborné prohlídky u výtahů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>Kategorie I.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 (Výtahy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uvedené do provozu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 xml:space="preserve">po 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1. 1. 1993), tj. výtahy určené k dopravě osob nebo osob a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nákladů v budovách s převažujícím volným přístupem veřejnosti? </w:t>
      </w:r>
    </w:p>
    <w:p w:rsidR="00E90215" w:rsidRPr="00BB4831" w:rsidRDefault="0077722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03AFF" w:rsidRDefault="00803AFF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803AFF" w:rsidRDefault="00803AFF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E90215" w:rsidRPr="00FA5685" w:rsidRDefault="00871E32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53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Po jakou dobu musí u výtahu odolného proti vetřelcům (vandalům) kategorie 2 </w:t>
      </w:r>
      <w:r w:rsidR="00490381" w:rsidRPr="00FA5685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FA5685">
        <w:rPr>
          <w:rFonts w:ascii="Times New Roman" w:hAnsi="Times New Roman" w:cs="Times New Roman"/>
          <w:b/>
          <w:sz w:val="24"/>
          <w:szCs w:val="24"/>
        </w:rPr>
        <w:t xml:space="preserve">zůstat ve funkci systém alarm, jsou-li otevřeny dveře do strojovny výtahu, kontrolní </w:t>
      </w:r>
      <w:r w:rsidR="00490381" w:rsidRPr="00FA5685">
        <w:rPr>
          <w:rFonts w:ascii="Times New Roman" w:hAnsi="Times New Roman" w:cs="Times New Roman"/>
          <w:b/>
          <w:sz w:val="24"/>
          <w:szCs w:val="24"/>
        </w:rPr>
        <w:tab/>
      </w:r>
      <w:r w:rsidR="00E90215" w:rsidRPr="00FA5685">
        <w:rPr>
          <w:rFonts w:ascii="Times New Roman" w:hAnsi="Times New Roman" w:cs="Times New Roman"/>
          <w:b/>
          <w:sz w:val="24"/>
          <w:szCs w:val="24"/>
        </w:rPr>
        <w:t xml:space="preserve">dveře, nouzové dveře a kontrolní poklopy, dveře rozvaděče?  </w:t>
      </w:r>
    </w:p>
    <w:p w:rsidR="00E90215" w:rsidRPr="00FA5685" w:rsidRDefault="0077722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FA5685" w:rsidRDefault="001F2D5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Jakou mechanickou pevnost musí mít stěny klece výtahu odolného vandalům? </w:t>
      </w:r>
    </w:p>
    <w:p w:rsidR="00E90215" w:rsidRPr="00FA5685" w:rsidRDefault="0077722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30638D" w:rsidRPr="00490381" w:rsidRDefault="0030638D" w:rsidP="0030638D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je systém nouzové signalizace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30638D" w:rsidRPr="00E95462" w:rsidRDefault="0030638D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EN 81-28</w:t>
      </w:r>
      <w:r w:rsidRPr="00490381">
        <w:rPr>
          <w:rFonts w:ascii="Times New Roman" w:hAnsi="Times New Roman" w:cs="Times New Roman"/>
          <w:b/>
          <w:sz w:val="24"/>
          <w:szCs w:val="24"/>
        </w:rPr>
        <w:t>:20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  <w:r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38D" w:rsidRDefault="0030638D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E90215" w:rsidRPr="00FA5685" w:rsidRDefault="001F2D51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56.</w:t>
      </w:r>
      <w:r w:rsidR="00E90215"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Jakým svítidlem musí být opatřena klec výtahu odolného vandalům kategorie </w:t>
      </w:r>
      <w:smartTag w:uri="urn:schemas-microsoft-com:office:smarttags" w:element="metricconverter">
        <w:smartTagPr>
          <w:attr w:name="ProductID" w:val="1 a"/>
        </w:smartTagPr>
        <w:r w:rsidR="00E90215" w:rsidRPr="00FA5685">
          <w:rPr>
            <w:rFonts w:ascii="Times New Roman" w:hAnsi="Times New Roman" w:cs="Times New Roman"/>
            <w:b/>
            <w:sz w:val="24"/>
            <w:szCs w:val="24"/>
          </w:rPr>
          <w:t>1 a</w:t>
        </w:r>
      </w:smartTag>
      <w:r w:rsidR="00E90215" w:rsidRPr="00FA5685">
        <w:rPr>
          <w:rFonts w:ascii="Times New Roman" w:hAnsi="Times New Roman" w:cs="Times New Roman"/>
          <w:b/>
          <w:sz w:val="24"/>
          <w:szCs w:val="24"/>
        </w:rPr>
        <w:t xml:space="preserve"> 2?</w:t>
      </w:r>
    </w:p>
    <w:p w:rsidR="00E90215" w:rsidRPr="00FA5685" w:rsidRDefault="0077722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  <w:r w:rsidR="00E90215" w:rsidRPr="00FA5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794" w:rsidRPr="002F7497" w:rsidRDefault="007A1794" w:rsidP="007A1794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7A1794" w:rsidRPr="00FA5685" w:rsidRDefault="001F2D51" w:rsidP="007A179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57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maximálně překročena lhůta pro opakovanou inspekční </w:t>
      </w:r>
    </w:p>
    <w:p w:rsidR="007A1794" w:rsidRPr="00FA5685" w:rsidRDefault="007A1794" w:rsidP="007A179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prohlídku výtahu? </w:t>
      </w:r>
    </w:p>
    <w:p w:rsidR="007A1794" w:rsidRPr="00FA5685" w:rsidRDefault="007A1794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7A1794" w:rsidRPr="002F7497" w:rsidRDefault="007A1794" w:rsidP="007A1794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B849D9" w:rsidRPr="008C74AD" w:rsidRDefault="001F2D51" w:rsidP="00A24E31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C74AD">
        <w:rPr>
          <w:rFonts w:ascii="Times New Roman" w:hAnsi="Times New Roman" w:cs="Times New Roman"/>
          <w:b/>
          <w:sz w:val="24"/>
          <w:szCs w:val="24"/>
        </w:rPr>
        <w:t>58</w:t>
      </w:r>
      <w:r w:rsidR="007A1794" w:rsidRPr="008C74AD">
        <w:rPr>
          <w:rFonts w:ascii="Times New Roman" w:hAnsi="Times New Roman" w:cs="Times New Roman"/>
          <w:b/>
          <w:sz w:val="24"/>
          <w:szCs w:val="24"/>
        </w:rPr>
        <w:t>.</w:t>
      </w:r>
      <w:r w:rsidR="00A24E31" w:rsidRPr="008C74AD">
        <w:rPr>
          <w:rFonts w:ascii="Times New Roman" w:hAnsi="Times New Roman" w:cs="Times New Roman"/>
          <w:b/>
          <w:sz w:val="24"/>
          <w:szCs w:val="24"/>
        </w:rPr>
        <w:tab/>
      </w:r>
      <w:r w:rsidR="00B849D9" w:rsidRPr="008C74AD">
        <w:rPr>
          <w:rFonts w:ascii="Times New Roman" w:hAnsi="Times New Roman" w:cs="Times New Roman"/>
          <w:b/>
          <w:sz w:val="24"/>
          <w:szCs w:val="24"/>
        </w:rPr>
        <w:t xml:space="preserve">U kterých elektrických obvodů musí být k dispozici další ochrana prostředky </w:t>
      </w:r>
    </w:p>
    <w:p w:rsidR="00A24E31" w:rsidRPr="008C74AD" w:rsidRDefault="00B849D9" w:rsidP="00A24E31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C74AD">
        <w:rPr>
          <w:rFonts w:ascii="Times New Roman" w:hAnsi="Times New Roman" w:cs="Times New Roman"/>
          <w:b/>
          <w:sz w:val="24"/>
          <w:szCs w:val="24"/>
        </w:rPr>
        <w:t xml:space="preserve">            ochranného zařízení proti zbytkovému proudu (RCD)</w:t>
      </w:r>
      <w:r w:rsidR="00A24E31" w:rsidRPr="008C74AD">
        <w:rPr>
          <w:rFonts w:ascii="Times New Roman" w:hAnsi="Times New Roman" w:cs="Times New Roman"/>
          <w:b/>
          <w:sz w:val="24"/>
          <w:szCs w:val="24"/>
        </w:rPr>
        <w:t>?</w:t>
      </w:r>
    </w:p>
    <w:p w:rsidR="00462129" w:rsidRPr="00FA5685" w:rsidRDefault="00A24E31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C74AD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849D9" w:rsidRPr="008C74AD">
        <w:rPr>
          <w:rFonts w:ascii="Times New Roman" w:hAnsi="Times New Roman" w:cs="Times New Roman"/>
          <w:b/>
          <w:sz w:val="24"/>
          <w:szCs w:val="24"/>
        </w:rPr>
        <w:t>2</w:t>
      </w:r>
      <w:r w:rsidR="00B565CD" w:rsidRPr="008C74AD">
        <w:rPr>
          <w:rFonts w:ascii="Times New Roman" w:hAnsi="Times New Roman" w:cs="Times New Roman"/>
          <w:b/>
          <w:sz w:val="24"/>
          <w:szCs w:val="24"/>
        </w:rPr>
        <w:t>0</w:t>
      </w:r>
      <w:r w:rsidRPr="008C74AD">
        <w:rPr>
          <w:rFonts w:ascii="Times New Roman" w:hAnsi="Times New Roman" w:cs="Times New Roman"/>
          <w:b/>
          <w:sz w:val="24"/>
          <w:szCs w:val="24"/>
        </w:rPr>
        <w:t>:20</w:t>
      </w:r>
      <w:r w:rsidR="00B565CD" w:rsidRPr="008C74AD">
        <w:rPr>
          <w:rFonts w:ascii="Times New Roman" w:hAnsi="Times New Roman" w:cs="Times New Roman"/>
          <w:b/>
          <w:sz w:val="24"/>
          <w:szCs w:val="24"/>
        </w:rPr>
        <w:t>15</w:t>
      </w:r>
    </w:p>
    <w:p w:rsidR="00A24E31" w:rsidRPr="002F7497" w:rsidRDefault="00A24E31" w:rsidP="00A24E31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2F74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565CD" w:rsidRPr="00FA5685" w:rsidRDefault="001F2D51" w:rsidP="00B565CD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59</w:t>
      </w:r>
      <w:r w:rsidR="00B565CD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B565CD" w:rsidRPr="00FA5685">
        <w:rPr>
          <w:rFonts w:ascii="Times New Roman" w:hAnsi="Times New Roman" w:cs="Times New Roman"/>
          <w:b/>
          <w:sz w:val="24"/>
          <w:szCs w:val="24"/>
        </w:rPr>
        <w:tab/>
        <w:t>Co je to bezpečnostní komponenta?</w:t>
      </w:r>
    </w:p>
    <w:p w:rsidR="00B565CD" w:rsidRDefault="00B565CD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A5685" w:rsidRPr="002F7497" w:rsidRDefault="00FA5685" w:rsidP="00B565CD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F05C3C" w:rsidRPr="00FA5685" w:rsidRDefault="001F2D51" w:rsidP="00F05C3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r w:rsidR="00F05C3C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F05C3C" w:rsidRPr="00FA5685">
        <w:rPr>
          <w:rFonts w:ascii="Times New Roman" w:hAnsi="Times New Roman" w:cs="Times New Roman"/>
          <w:b/>
          <w:sz w:val="24"/>
          <w:szCs w:val="24"/>
        </w:rPr>
        <w:tab/>
        <w:t>Co je to certifikát přezkoušení typu?</w:t>
      </w:r>
    </w:p>
    <w:p w:rsidR="00F05C3C" w:rsidRPr="00FA5685" w:rsidRDefault="00F05C3C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05C3C" w:rsidRPr="002F7497" w:rsidRDefault="00F05C3C" w:rsidP="00F05C3C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2B482C" w:rsidRPr="00FA5685" w:rsidRDefault="001F2D51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61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ab/>
        <w:t>Kdo provádí přezkoušení typu</w:t>
      </w:r>
      <w:r w:rsidR="00796268">
        <w:rPr>
          <w:rFonts w:ascii="Times New Roman" w:hAnsi="Times New Roman" w:cs="Times New Roman"/>
          <w:b/>
          <w:sz w:val="24"/>
          <w:szCs w:val="24"/>
        </w:rPr>
        <w:t xml:space="preserve"> komponenty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2B482C" w:rsidRPr="00FA5685" w:rsidRDefault="002B482C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05682F" w:rsidRPr="00FA5685" w:rsidRDefault="0005682F" w:rsidP="002B48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31DA4" w:rsidRPr="00FA5685" w:rsidRDefault="00531DA4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6</w:t>
      </w:r>
      <w:r w:rsidR="001F2D51">
        <w:rPr>
          <w:rFonts w:ascii="Times New Roman" w:hAnsi="Times New Roman" w:cs="Times New Roman"/>
          <w:b/>
          <w:sz w:val="24"/>
          <w:szCs w:val="24"/>
        </w:rPr>
        <w:t>2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ab/>
        <w:t>Jakým způsobem se provádí zkouška životnosti zajišťovacího zařízení</w:t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 šachetních a </w:t>
      </w:r>
    </w:p>
    <w:p w:rsidR="002B482C" w:rsidRPr="00FA5685" w:rsidRDefault="00531DA4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klecových dveří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531DA4" w:rsidRPr="00FA5685" w:rsidRDefault="002B482C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2B482C" w:rsidRPr="002F7497" w:rsidRDefault="002B482C" w:rsidP="002B482C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531DA4" w:rsidRPr="00FA5685" w:rsidRDefault="001F2D51" w:rsidP="00531DA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63</w:t>
      </w:r>
      <w:r w:rsidR="00531DA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531DA4"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provádí dynamická zkouška zajišťovacího zařízení šachetních a </w:t>
      </w:r>
    </w:p>
    <w:p w:rsidR="00531DA4" w:rsidRPr="00FA5685" w:rsidRDefault="00531DA4" w:rsidP="00531DA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klecových dveří?</w:t>
      </w:r>
    </w:p>
    <w:p w:rsidR="004E79FC" w:rsidRPr="00FA5685" w:rsidRDefault="00531DA4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531DA4" w:rsidRPr="00FA5685" w:rsidRDefault="00531DA4" w:rsidP="00531DA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244A" w:rsidRPr="00FA5685" w:rsidRDefault="001F2D51" w:rsidP="00D74BD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64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ab/>
        <w:t>Jakým způsobem se provádí rázová zkouška šachetních</w:t>
      </w:r>
      <w:r w:rsidR="00BB244A" w:rsidRPr="00FA5685">
        <w:rPr>
          <w:rFonts w:ascii="Times New Roman" w:hAnsi="Times New Roman" w:cs="Times New Roman"/>
          <w:b/>
          <w:sz w:val="24"/>
          <w:szCs w:val="24"/>
        </w:rPr>
        <w:t xml:space="preserve"> dveří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 xml:space="preserve">, klecových dveří a </w:t>
      </w:r>
    </w:p>
    <w:p w:rsidR="00D74BD6" w:rsidRPr="00FA5685" w:rsidRDefault="00BB244A" w:rsidP="00D74BD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>stěn</w:t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>klece?</w:t>
      </w:r>
    </w:p>
    <w:p w:rsidR="00D74BD6" w:rsidRDefault="00D74BD6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A5685" w:rsidRDefault="00FA5685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4556E" w:rsidRPr="00490381" w:rsidRDefault="001F2D51" w:rsidP="0074556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21D51">
        <w:rPr>
          <w:rFonts w:ascii="Times New Roman" w:hAnsi="Times New Roman" w:cs="Times New Roman"/>
          <w:b/>
          <w:sz w:val="24"/>
          <w:szCs w:val="24"/>
        </w:rPr>
        <w:t>5</w:t>
      </w:r>
      <w:r w:rsidR="0074556E">
        <w:rPr>
          <w:rFonts w:ascii="Times New Roman" w:hAnsi="Times New Roman" w:cs="Times New Roman"/>
          <w:b/>
          <w:sz w:val="24"/>
          <w:szCs w:val="24"/>
        </w:rPr>
        <w:t>.</w:t>
      </w:r>
      <w:r w:rsidR="0074556E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 w:rsidR="0074556E">
        <w:rPr>
          <w:rFonts w:ascii="Times New Roman" w:hAnsi="Times New Roman" w:cs="Times New Roman"/>
          <w:b/>
          <w:sz w:val="24"/>
          <w:szCs w:val="24"/>
        </w:rPr>
        <w:t>řidič</w:t>
      </w:r>
      <w:r w:rsidR="0074556E" w:rsidRPr="00490381">
        <w:rPr>
          <w:rFonts w:ascii="Times New Roman" w:hAnsi="Times New Roman" w:cs="Times New Roman"/>
          <w:b/>
          <w:sz w:val="24"/>
          <w:szCs w:val="24"/>
        </w:rPr>
        <w:t xml:space="preserve"> výtahu? </w:t>
      </w:r>
    </w:p>
    <w:p w:rsidR="00803AFF" w:rsidRPr="00E90215" w:rsidRDefault="0074556E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74556E" w:rsidRPr="00E90215" w:rsidRDefault="0074556E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4083C" w:rsidRPr="00490381" w:rsidRDefault="00F4083C" w:rsidP="00F4083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je nouzová signalizace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F4083C" w:rsidRPr="00FA5685" w:rsidRDefault="00F4083C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EN 81-28</w:t>
      </w:r>
      <w:r w:rsidRPr="00490381">
        <w:rPr>
          <w:rFonts w:ascii="Times New Roman" w:hAnsi="Times New Roman" w:cs="Times New Roman"/>
          <w:b/>
          <w:sz w:val="24"/>
          <w:szCs w:val="24"/>
        </w:rPr>
        <w:t>:20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</w:p>
    <w:p w:rsidR="0074556E" w:rsidRDefault="0074556E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03AFF" w:rsidRDefault="00803AFF" w:rsidP="008E7AC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8E7AC0" w:rsidRPr="00490381" w:rsidRDefault="001F2D51" w:rsidP="008E7AC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921D51">
        <w:rPr>
          <w:rFonts w:ascii="Times New Roman" w:hAnsi="Times New Roman" w:cs="Times New Roman"/>
          <w:b/>
          <w:sz w:val="24"/>
          <w:szCs w:val="24"/>
        </w:rPr>
        <w:t>7</w:t>
      </w:r>
      <w:r w:rsidR="008E7AC0">
        <w:rPr>
          <w:rFonts w:ascii="Times New Roman" w:hAnsi="Times New Roman" w:cs="Times New Roman"/>
          <w:b/>
          <w:sz w:val="24"/>
          <w:szCs w:val="24"/>
        </w:rPr>
        <w:t>.</w:t>
      </w:r>
      <w:r w:rsidR="008E7AC0"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 w:rsidR="008E7AC0">
        <w:rPr>
          <w:rFonts w:ascii="Times New Roman" w:hAnsi="Times New Roman" w:cs="Times New Roman"/>
          <w:b/>
          <w:sz w:val="24"/>
          <w:szCs w:val="24"/>
        </w:rPr>
        <w:t>to objednatel výtahu</w:t>
      </w:r>
      <w:r w:rsidR="008E7AC0"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8E7AC0" w:rsidRPr="00E95462" w:rsidRDefault="008E7AC0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r w:rsidR="00E95462"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AC0" w:rsidRPr="00E95462" w:rsidRDefault="008E7AC0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D39C8" w:rsidRPr="00490381" w:rsidRDefault="00921D51" w:rsidP="007D39C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68</w:t>
      </w:r>
      <w:r w:rsidR="007D39C8">
        <w:rPr>
          <w:rFonts w:ascii="Times New Roman" w:hAnsi="Times New Roman" w:cs="Times New Roman"/>
          <w:b/>
          <w:sz w:val="24"/>
          <w:szCs w:val="24"/>
        </w:rPr>
        <w:t>.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7D39C8">
        <w:rPr>
          <w:rFonts w:ascii="Times New Roman" w:hAnsi="Times New Roman" w:cs="Times New Roman"/>
          <w:b/>
          <w:sz w:val="24"/>
          <w:szCs w:val="24"/>
        </w:rPr>
        <w:t>Co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 xml:space="preserve"> je </w:t>
      </w:r>
      <w:r w:rsidR="007D39C8">
        <w:rPr>
          <w:rFonts w:ascii="Times New Roman" w:hAnsi="Times New Roman" w:cs="Times New Roman"/>
          <w:b/>
          <w:sz w:val="24"/>
          <w:szCs w:val="24"/>
        </w:rPr>
        <w:t>provozní riziko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D39C8" w:rsidRDefault="007D39C8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985730">
        <w:rPr>
          <w:rFonts w:ascii="Times New Roman" w:hAnsi="Times New Roman" w:cs="Times New Roman"/>
          <w:b/>
          <w:sz w:val="24"/>
          <w:szCs w:val="24"/>
        </w:rPr>
        <w:t>7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19056B" w:rsidRPr="00E95462" w:rsidRDefault="0019056B" w:rsidP="007D39C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D39C8" w:rsidRPr="00490381" w:rsidRDefault="00921D51" w:rsidP="007D39C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69</w:t>
      </w:r>
      <w:r w:rsidR="007D39C8">
        <w:rPr>
          <w:rFonts w:ascii="Times New Roman" w:hAnsi="Times New Roman" w:cs="Times New Roman"/>
          <w:b/>
          <w:sz w:val="24"/>
          <w:szCs w:val="24"/>
        </w:rPr>
        <w:t>.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7D39C8">
        <w:rPr>
          <w:rFonts w:ascii="Times New Roman" w:hAnsi="Times New Roman" w:cs="Times New Roman"/>
          <w:b/>
          <w:sz w:val="24"/>
          <w:szCs w:val="24"/>
        </w:rPr>
        <w:t>Co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 xml:space="preserve"> je </w:t>
      </w:r>
      <w:r w:rsidR="001C4D0F">
        <w:rPr>
          <w:rFonts w:ascii="Times New Roman" w:hAnsi="Times New Roman" w:cs="Times New Roman"/>
          <w:b/>
          <w:sz w:val="24"/>
          <w:szCs w:val="24"/>
        </w:rPr>
        <w:t>úroveň bezpečného výtahu</w:t>
      </w:r>
      <w:r w:rsidR="007D39C8"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D39C8" w:rsidRPr="00E95462" w:rsidRDefault="007D39C8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985730">
        <w:rPr>
          <w:rFonts w:ascii="Times New Roman" w:hAnsi="Times New Roman" w:cs="Times New Roman"/>
          <w:b/>
          <w:sz w:val="24"/>
          <w:szCs w:val="24"/>
        </w:rPr>
        <w:t>7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05682F" w:rsidRPr="00FA5685" w:rsidRDefault="0005682F" w:rsidP="001C4D0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85730" w:rsidRDefault="001C4D0F" w:rsidP="001C4D0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9056B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V jakých intervalech se provádí </w:t>
      </w:r>
      <w:r w:rsidR="00985730">
        <w:rPr>
          <w:rFonts w:ascii="Times New Roman" w:hAnsi="Times New Roman" w:cs="Times New Roman"/>
          <w:b/>
          <w:sz w:val="24"/>
          <w:szCs w:val="24"/>
        </w:rPr>
        <w:t xml:space="preserve">kontrola provozuschopnosti požárně </w:t>
      </w:r>
    </w:p>
    <w:p w:rsidR="001C4D0F" w:rsidRPr="00490381" w:rsidRDefault="00985730" w:rsidP="001C4D0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bezpečnostních zařízení </w:t>
      </w:r>
      <w:r w:rsidR="001C4D0F">
        <w:rPr>
          <w:rFonts w:ascii="Times New Roman" w:hAnsi="Times New Roman" w:cs="Times New Roman"/>
          <w:b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</w:rPr>
        <w:t>evakuačních nebo požárních výtahů</w:t>
      </w:r>
      <w:r w:rsidR="001C4D0F"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1C4D0F" w:rsidRDefault="001C4D0F" w:rsidP="00803AF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bookmarkStart w:id="0" w:name="_GoBack"/>
      <w:bookmarkEnd w:id="0"/>
      <w:r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A6B" w:rsidRDefault="00C17A6B" w:rsidP="006D50DE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C17A6B" w:rsidSect="00490381">
      <w:footerReference w:type="default" r:id="rId6"/>
      <w:pgSz w:w="11906" w:h="16838"/>
      <w:pgMar w:top="1418" w:right="1287" w:bottom="1418" w:left="12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6B8" w:rsidRDefault="000E56B8">
      <w:pPr>
        <w:spacing w:after="0" w:line="240" w:lineRule="auto"/>
      </w:pPr>
      <w:r>
        <w:separator/>
      </w:r>
    </w:p>
  </w:endnote>
  <w:endnote w:type="continuationSeparator" w:id="0">
    <w:p w:rsidR="000E56B8" w:rsidRDefault="000E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6B8" w:rsidRPr="00095E33" w:rsidRDefault="000E56B8" w:rsidP="00490381">
    <w:pPr>
      <w:pStyle w:val="Zpat"/>
      <w:jc w:val="center"/>
      <w:rPr>
        <w:rFonts w:ascii="Times New Roman" w:hAnsi="Times New Roman"/>
        <w:sz w:val="20"/>
      </w:rPr>
    </w:pPr>
    <w:r w:rsidRPr="00095E33">
      <w:rPr>
        <w:rStyle w:val="slostrnky"/>
        <w:rFonts w:ascii="Times New Roman" w:hAnsi="Times New Roman"/>
        <w:sz w:val="20"/>
      </w:rPr>
      <w:fldChar w:fldCharType="begin"/>
    </w:r>
    <w:r w:rsidRPr="00095E33">
      <w:rPr>
        <w:rStyle w:val="slostrnky"/>
        <w:rFonts w:ascii="Times New Roman" w:hAnsi="Times New Roman"/>
        <w:sz w:val="20"/>
      </w:rPr>
      <w:instrText xml:space="preserve"> PAGE </w:instrText>
    </w:r>
    <w:r w:rsidRPr="00095E33">
      <w:rPr>
        <w:rStyle w:val="slostrnky"/>
        <w:rFonts w:ascii="Times New Roman" w:hAnsi="Times New Roman"/>
        <w:sz w:val="20"/>
      </w:rPr>
      <w:fldChar w:fldCharType="separate"/>
    </w:r>
    <w:r w:rsidR="00803AFF">
      <w:rPr>
        <w:rStyle w:val="slostrnky"/>
        <w:rFonts w:ascii="Times New Roman" w:hAnsi="Times New Roman"/>
        <w:noProof/>
        <w:sz w:val="20"/>
      </w:rPr>
      <w:t>5</w:t>
    </w:r>
    <w:r w:rsidRPr="00095E33">
      <w:rPr>
        <w:rStyle w:val="slostrnky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6B8" w:rsidRDefault="000E56B8">
      <w:pPr>
        <w:spacing w:after="0" w:line="240" w:lineRule="auto"/>
      </w:pPr>
      <w:r>
        <w:separator/>
      </w:r>
    </w:p>
  </w:footnote>
  <w:footnote w:type="continuationSeparator" w:id="0">
    <w:p w:rsidR="000E56B8" w:rsidRDefault="000E5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15"/>
    <w:rsid w:val="0005682F"/>
    <w:rsid w:val="000E56B8"/>
    <w:rsid w:val="0010169B"/>
    <w:rsid w:val="00104943"/>
    <w:rsid w:val="00143797"/>
    <w:rsid w:val="001543BB"/>
    <w:rsid w:val="00161687"/>
    <w:rsid w:val="0019056B"/>
    <w:rsid w:val="001C4D0F"/>
    <w:rsid w:val="001F2D51"/>
    <w:rsid w:val="002059CF"/>
    <w:rsid w:val="002303E6"/>
    <w:rsid w:val="00250804"/>
    <w:rsid w:val="002729F3"/>
    <w:rsid w:val="00277228"/>
    <w:rsid w:val="002B482C"/>
    <w:rsid w:val="002F7497"/>
    <w:rsid w:val="0030638D"/>
    <w:rsid w:val="00312102"/>
    <w:rsid w:val="00335194"/>
    <w:rsid w:val="003A0805"/>
    <w:rsid w:val="003C0585"/>
    <w:rsid w:val="003E51E2"/>
    <w:rsid w:val="0040576C"/>
    <w:rsid w:val="00423042"/>
    <w:rsid w:val="00443FFC"/>
    <w:rsid w:val="00462129"/>
    <w:rsid w:val="00490381"/>
    <w:rsid w:val="004D330C"/>
    <w:rsid w:val="004E79FC"/>
    <w:rsid w:val="004F2487"/>
    <w:rsid w:val="00531DA4"/>
    <w:rsid w:val="00636868"/>
    <w:rsid w:val="006D22D3"/>
    <w:rsid w:val="006D50DE"/>
    <w:rsid w:val="007155FE"/>
    <w:rsid w:val="0074556E"/>
    <w:rsid w:val="00777226"/>
    <w:rsid w:val="007829BA"/>
    <w:rsid w:val="00796268"/>
    <w:rsid w:val="007A1794"/>
    <w:rsid w:val="007D39C8"/>
    <w:rsid w:val="00803AFF"/>
    <w:rsid w:val="0084415C"/>
    <w:rsid w:val="00871E32"/>
    <w:rsid w:val="008B3B81"/>
    <w:rsid w:val="008C74AD"/>
    <w:rsid w:val="008E2A93"/>
    <w:rsid w:val="008E7AC0"/>
    <w:rsid w:val="00921D51"/>
    <w:rsid w:val="00943800"/>
    <w:rsid w:val="00985730"/>
    <w:rsid w:val="00A24E31"/>
    <w:rsid w:val="00A70D53"/>
    <w:rsid w:val="00A71D70"/>
    <w:rsid w:val="00A74892"/>
    <w:rsid w:val="00AD2FF9"/>
    <w:rsid w:val="00B439AB"/>
    <w:rsid w:val="00B565CD"/>
    <w:rsid w:val="00B56862"/>
    <w:rsid w:val="00B849D9"/>
    <w:rsid w:val="00BB244A"/>
    <w:rsid w:val="00BB4831"/>
    <w:rsid w:val="00BD123A"/>
    <w:rsid w:val="00C17A6B"/>
    <w:rsid w:val="00C33761"/>
    <w:rsid w:val="00CE60F1"/>
    <w:rsid w:val="00D219F0"/>
    <w:rsid w:val="00D47D03"/>
    <w:rsid w:val="00D6424B"/>
    <w:rsid w:val="00D74BD6"/>
    <w:rsid w:val="00DD1E21"/>
    <w:rsid w:val="00E574F0"/>
    <w:rsid w:val="00E90215"/>
    <w:rsid w:val="00E95462"/>
    <w:rsid w:val="00F05C3C"/>
    <w:rsid w:val="00F4083C"/>
    <w:rsid w:val="00F42E36"/>
    <w:rsid w:val="00FA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6D73B1"/>
  <w15:docId w15:val="{0FB02FAE-698C-471A-8E7F-EEE95164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902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902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E90215"/>
    <w:pPr>
      <w:tabs>
        <w:tab w:val="center" w:pos="4536"/>
        <w:tab w:val="right" w:pos="9072"/>
      </w:tabs>
      <w:spacing w:after="0" w:line="240" w:lineRule="auto"/>
      <w:jc w:val="both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E9021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90215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E90215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90215"/>
  </w:style>
  <w:style w:type="paragraph" w:customStyle="1" w:styleId="Textnormy">
    <w:name w:val="Text normy"/>
    <w:link w:val="TextnormyChar"/>
    <w:rsid w:val="00E90215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E902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lnku">
    <w:name w:val="Nadpis článku"/>
    <w:basedOn w:val="Textnormy"/>
    <w:next w:val="Textnormy"/>
    <w:rsid w:val="00E90215"/>
    <w:pPr>
      <w:keepNext/>
      <w:keepLines/>
      <w:suppressAutoHyphens/>
      <w:spacing w:before="120"/>
      <w:jc w:val="left"/>
    </w:pPr>
    <w:rPr>
      <w:b/>
    </w:rPr>
  </w:style>
  <w:style w:type="character" w:styleId="Hypertextovodkaz">
    <w:name w:val="Hyperlink"/>
    <w:uiPriority w:val="99"/>
    <w:semiHidden/>
    <w:unhideWhenUsed/>
    <w:rsid w:val="00E90215"/>
    <w:rPr>
      <w:color w:val="0000FF"/>
      <w:u w:val="single"/>
    </w:rPr>
  </w:style>
  <w:style w:type="paragraph" w:customStyle="1" w:styleId="Normal">
    <w:name w:val="[Normal]"/>
    <w:rsid w:val="00E90215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paragraph" w:styleId="Bezmezer">
    <w:name w:val="No Spacing"/>
    <w:uiPriority w:val="1"/>
    <w:qFormat/>
    <w:rsid w:val="00E90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1200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František Vaník</cp:lastModifiedBy>
  <cp:revision>4</cp:revision>
  <dcterms:created xsi:type="dcterms:W3CDTF">2017-07-19T08:11:00Z</dcterms:created>
  <dcterms:modified xsi:type="dcterms:W3CDTF">2017-07-19T08:35:00Z</dcterms:modified>
</cp:coreProperties>
</file>